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3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1842"/>
        <w:gridCol w:w="2393"/>
        <w:gridCol w:w="2394"/>
        <w:gridCol w:w="2393"/>
        <w:gridCol w:w="2394"/>
      </w:tblGrid>
      <w:tr w:rsidR="000973C2" w:rsidRPr="005F369D" w:rsidTr="007454DF">
        <w:trPr>
          <w:trHeight w:val="503"/>
          <w:jc w:val="center"/>
        </w:trPr>
        <w:tc>
          <w:tcPr>
            <w:tcW w:w="13817" w:type="dxa"/>
            <w:gridSpan w:val="6"/>
            <w:shd w:val="clear" w:color="auto" w:fill="3DA8AA"/>
            <w:vAlign w:val="center"/>
          </w:tcPr>
          <w:p w:rsidR="000973C2" w:rsidRPr="005F369D" w:rsidRDefault="005F369D" w:rsidP="005F369D">
            <w:pPr>
              <w:pStyle w:val="TableParagraph"/>
              <w:spacing w:before="106"/>
              <w:ind w:left="389"/>
              <w:jc w:val="center"/>
              <w:rPr>
                <w:b/>
                <w:sz w:val="19"/>
                <w:lang w:val="gl-ES"/>
              </w:rPr>
            </w:pPr>
            <w:r>
              <w:rPr>
                <w:b/>
                <w:w w:val="105"/>
                <w:sz w:val="19"/>
                <w:lang w:val="gl-ES"/>
              </w:rPr>
              <w:t xml:space="preserve">Rúbrica para </w:t>
            </w:r>
            <w:r w:rsidR="000973C2" w:rsidRPr="005F369D">
              <w:rPr>
                <w:b/>
                <w:w w:val="105"/>
                <w:sz w:val="19"/>
                <w:lang w:val="gl-ES"/>
              </w:rPr>
              <w:t xml:space="preserve">a </w:t>
            </w:r>
            <w:r w:rsidRPr="005F369D">
              <w:rPr>
                <w:b/>
                <w:w w:val="105"/>
                <w:sz w:val="19"/>
                <w:lang w:val="gl-ES"/>
              </w:rPr>
              <w:t>actividade</w:t>
            </w:r>
            <w:r w:rsidR="000973C2" w:rsidRPr="005F369D">
              <w:rPr>
                <w:b/>
                <w:w w:val="105"/>
                <w:sz w:val="19"/>
                <w:lang w:val="gl-ES"/>
              </w:rPr>
              <w:t xml:space="preserve">: </w:t>
            </w:r>
            <w:r w:rsidR="00F71E6D">
              <w:rPr>
                <w:b/>
                <w:w w:val="105"/>
                <w:sz w:val="19"/>
                <w:lang w:val="gl-ES"/>
              </w:rPr>
              <w:t>Ensaios, Estreas e Recollida</w:t>
            </w:r>
          </w:p>
        </w:tc>
      </w:tr>
      <w:tr w:rsidR="000973C2" w:rsidRPr="005F369D" w:rsidTr="007454DF">
        <w:trPr>
          <w:trHeight w:val="685"/>
          <w:jc w:val="center"/>
        </w:trPr>
        <w:tc>
          <w:tcPr>
            <w:tcW w:w="2401" w:type="dxa"/>
            <w:shd w:val="clear" w:color="auto" w:fill="38D4D6"/>
            <w:vAlign w:val="center"/>
          </w:tcPr>
          <w:p w:rsidR="000973C2" w:rsidRPr="005F369D" w:rsidRDefault="000973C2" w:rsidP="005F369D">
            <w:pPr>
              <w:pStyle w:val="TableParagraph"/>
              <w:spacing w:before="106" w:line="254" w:lineRule="auto"/>
              <w:ind w:left="112" w:right="130"/>
              <w:jc w:val="center"/>
              <w:rPr>
                <w:b/>
                <w:sz w:val="18"/>
                <w:szCs w:val="18"/>
                <w:lang w:val="gl-ES"/>
              </w:rPr>
            </w:pPr>
            <w:r w:rsidRPr="005F369D">
              <w:rPr>
                <w:b/>
                <w:w w:val="105"/>
                <w:sz w:val="18"/>
                <w:szCs w:val="18"/>
                <w:lang w:val="gl-ES"/>
              </w:rPr>
              <w:t xml:space="preserve">ESTÁNDAR DE </w:t>
            </w:r>
            <w:r w:rsidR="005F369D" w:rsidRPr="005F369D">
              <w:rPr>
                <w:b/>
                <w:w w:val="105"/>
                <w:sz w:val="18"/>
                <w:szCs w:val="18"/>
                <w:lang w:val="gl-ES"/>
              </w:rPr>
              <w:t>APRENDIZAXE</w:t>
            </w:r>
            <w:r w:rsidRPr="005F369D">
              <w:rPr>
                <w:b/>
                <w:w w:val="105"/>
                <w:sz w:val="18"/>
                <w:szCs w:val="18"/>
                <w:lang w:val="gl-ES"/>
              </w:rPr>
              <w:t xml:space="preserve"> </w:t>
            </w:r>
            <w:r w:rsidR="005F369D" w:rsidRPr="005F369D">
              <w:rPr>
                <w:b/>
                <w:w w:val="105"/>
                <w:sz w:val="18"/>
                <w:szCs w:val="18"/>
                <w:lang w:val="gl-ES"/>
              </w:rPr>
              <w:t>AVALIABLE</w:t>
            </w:r>
          </w:p>
        </w:tc>
        <w:tc>
          <w:tcPr>
            <w:tcW w:w="1842" w:type="dxa"/>
            <w:shd w:val="clear" w:color="auto" w:fill="38D4D6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8" w:right="168"/>
              <w:jc w:val="center"/>
              <w:rPr>
                <w:b/>
                <w:sz w:val="18"/>
                <w:szCs w:val="18"/>
                <w:lang w:val="gl-ES"/>
              </w:rPr>
            </w:pPr>
            <w:r w:rsidRPr="005F369D">
              <w:rPr>
                <w:b/>
                <w:w w:val="105"/>
                <w:sz w:val="18"/>
                <w:szCs w:val="18"/>
                <w:lang w:val="gl-ES"/>
              </w:rPr>
              <w:t>COMPETENCI</w:t>
            </w:r>
            <w:r w:rsidR="000973C2" w:rsidRPr="005F369D">
              <w:rPr>
                <w:b/>
                <w:w w:val="105"/>
                <w:sz w:val="18"/>
                <w:szCs w:val="18"/>
                <w:lang w:val="gl-ES"/>
              </w:rPr>
              <w:t>AS CLAVE</w:t>
            </w:r>
          </w:p>
        </w:tc>
        <w:tc>
          <w:tcPr>
            <w:tcW w:w="2393" w:type="dxa"/>
            <w:shd w:val="clear" w:color="auto" w:fill="38D4D6"/>
            <w:vAlign w:val="center"/>
          </w:tcPr>
          <w:p w:rsidR="000973C2" w:rsidRPr="005F369D" w:rsidRDefault="000973C2" w:rsidP="005F369D">
            <w:pPr>
              <w:pStyle w:val="TableParagraph"/>
              <w:spacing w:before="3"/>
              <w:jc w:val="center"/>
              <w:rPr>
                <w:rFonts w:ascii="Cambria"/>
                <w:b/>
                <w:sz w:val="18"/>
                <w:szCs w:val="18"/>
                <w:lang w:val="gl-ES"/>
              </w:rPr>
            </w:pPr>
          </w:p>
          <w:p w:rsidR="000973C2" w:rsidRPr="005F369D" w:rsidRDefault="005F369D" w:rsidP="005F369D">
            <w:pPr>
              <w:pStyle w:val="TableParagraph"/>
              <w:spacing w:before="1"/>
              <w:ind w:left="112"/>
              <w:jc w:val="center"/>
              <w:rPr>
                <w:b/>
                <w:sz w:val="18"/>
                <w:szCs w:val="18"/>
                <w:lang w:val="gl-ES"/>
              </w:rPr>
            </w:pPr>
            <w:r>
              <w:rPr>
                <w:b/>
                <w:w w:val="105"/>
                <w:sz w:val="18"/>
                <w:szCs w:val="18"/>
                <w:lang w:val="gl-ES"/>
              </w:rPr>
              <w:t>DESEMPEÑO BAIX</w:t>
            </w:r>
            <w:r w:rsidR="000973C2" w:rsidRPr="005F369D">
              <w:rPr>
                <w:b/>
                <w:w w:val="105"/>
                <w:sz w:val="18"/>
                <w:szCs w:val="18"/>
                <w:lang w:val="gl-ES"/>
              </w:rPr>
              <w:t>O</w:t>
            </w:r>
          </w:p>
        </w:tc>
        <w:tc>
          <w:tcPr>
            <w:tcW w:w="2394" w:type="dxa"/>
            <w:shd w:val="clear" w:color="auto" w:fill="38D4D6"/>
            <w:vAlign w:val="center"/>
          </w:tcPr>
          <w:p w:rsidR="000973C2" w:rsidRPr="005F369D" w:rsidRDefault="000973C2" w:rsidP="005F369D">
            <w:pPr>
              <w:pStyle w:val="TableParagraph"/>
              <w:spacing w:before="3"/>
              <w:jc w:val="center"/>
              <w:rPr>
                <w:rFonts w:ascii="Cambria"/>
                <w:b/>
                <w:sz w:val="18"/>
                <w:szCs w:val="18"/>
                <w:lang w:val="gl-ES"/>
              </w:rPr>
            </w:pPr>
          </w:p>
          <w:p w:rsidR="000973C2" w:rsidRPr="005F369D" w:rsidRDefault="000973C2" w:rsidP="005F369D">
            <w:pPr>
              <w:pStyle w:val="TableParagraph"/>
              <w:spacing w:before="1"/>
              <w:ind w:left="108"/>
              <w:jc w:val="center"/>
              <w:rPr>
                <w:b/>
                <w:sz w:val="18"/>
                <w:szCs w:val="18"/>
                <w:lang w:val="gl-ES"/>
              </w:rPr>
            </w:pPr>
            <w:r w:rsidRPr="005F369D">
              <w:rPr>
                <w:b/>
                <w:w w:val="105"/>
                <w:sz w:val="18"/>
                <w:szCs w:val="18"/>
                <w:lang w:val="gl-ES"/>
              </w:rPr>
              <w:t>DESEMPEÑO MEDIO</w:t>
            </w:r>
          </w:p>
        </w:tc>
        <w:tc>
          <w:tcPr>
            <w:tcW w:w="2393" w:type="dxa"/>
            <w:shd w:val="clear" w:color="auto" w:fill="38D4D6"/>
            <w:vAlign w:val="center"/>
          </w:tcPr>
          <w:p w:rsidR="000973C2" w:rsidRPr="005F369D" w:rsidRDefault="000973C2" w:rsidP="005F369D">
            <w:pPr>
              <w:pStyle w:val="TableParagraph"/>
              <w:spacing w:before="3"/>
              <w:jc w:val="center"/>
              <w:rPr>
                <w:rFonts w:ascii="Cambria"/>
                <w:b/>
                <w:sz w:val="18"/>
                <w:szCs w:val="18"/>
                <w:lang w:val="gl-ES"/>
              </w:rPr>
            </w:pPr>
          </w:p>
          <w:p w:rsidR="000973C2" w:rsidRPr="005F369D" w:rsidRDefault="000973C2" w:rsidP="005F369D">
            <w:pPr>
              <w:pStyle w:val="TableParagraph"/>
              <w:spacing w:before="1"/>
              <w:ind w:left="114"/>
              <w:jc w:val="center"/>
              <w:rPr>
                <w:b/>
                <w:sz w:val="18"/>
                <w:szCs w:val="18"/>
                <w:lang w:val="gl-ES"/>
              </w:rPr>
            </w:pPr>
            <w:r w:rsidRPr="005F369D">
              <w:rPr>
                <w:b/>
                <w:w w:val="105"/>
                <w:sz w:val="18"/>
                <w:szCs w:val="18"/>
                <w:lang w:val="gl-ES"/>
              </w:rPr>
              <w:t>DESEMPEÑO ALTO</w:t>
            </w:r>
          </w:p>
        </w:tc>
        <w:tc>
          <w:tcPr>
            <w:tcW w:w="2394" w:type="dxa"/>
            <w:shd w:val="clear" w:color="auto" w:fill="38D4D6"/>
            <w:vAlign w:val="center"/>
          </w:tcPr>
          <w:p w:rsidR="000973C2" w:rsidRPr="005F369D" w:rsidRDefault="000973C2" w:rsidP="005F369D">
            <w:pPr>
              <w:pStyle w:val="TableParagraph"/>
              <w:spacing w:before="3"/>
              <w:jc w:val="center"/>
              <w:rPr>
                <w:rFonts w:ascii="Cambria"/>
                <w:b/>
                <w:sz w:val="18"/>
                <w:szCs w:val="18"/>
                <w:lang w:val="gl-ES"/>
              </w:rPr>
            </w:pPr>
          </w:p>
          <w:p w:rsidR="000973C2" w:rsidRPr="005F369D" w:rsidRDefault="000973C2" w:rsidP="005F369D">
            <w:pPr>
              <w:pStyle w:val="TableParagraph"/>
              <w:spacing w:before="1"/>
              <w:ind w:left="114"/>
              <w:jc w:val="center"/>
              <w:rPr>
                <w:b/>
                <w:sz w:val="18"/>
                <w:szCs w:val="18"/>
                <w:lang w:val="gl-ES"/>
              </w:rPr>
            </w:pPr>
            <w:r w:rsidRPr="005F369D">
              <w:rPr>
                <w:b/>
                <w:w w:val="105"/>
                <w:sz w:val="18"/>
                <w:szCs w:val="18"/>
                <w:lang w:val="gl-ES"/>
              </w:rPr>
              <w:t>DESEMPEÑO MÁXIMO</w:t>
            </w:r>
          </w:p>
        </w:tc>
      </w:tr>
      <w:tr w:rsidR="000973C2" w:rsidRPr="005F369D" w:rsidTr="007454DF">
        <w:trPr>
          <w:trHeight w:val="1424"/>
          <w:jc w:val="center"/>
        </w:trPr>
        <w:tc>
          <w:tcPr>
            <w:tcW w:w="2401" w:type="dxa"/>
            <w:shd w:val="clear" w:color="auto" w:fill="B9EDFF"/>
            <w:vAlign w:val="center"/>
          </w:tcPr>
          <w:p w:rsidR="000973C2" w:rsidRPr="005F369D" w:rsidRDefault="000973C2" w:rsidP="005F369D">
            <w:pPr>
              <w:pStyle w:val="TableParagraph"/>
              <w:spacing w:before="106" w:line="254" w:lineRule="auto"/>
              <w:ind w:left="105" w:right="79" w:firstLine="26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Traba</w:t>
            </w:r>
            <w:r w:rsidR="005F369D">
              <w:rPr>
                <w:w w:val="105"/>
                <w:sz w:val="19"/>
                <w:lang w:val="gl-ES"/>
              </w:rPr>
              <w:t>ll</w:t>
            </w:r>
            <w:r w:rsidRPr="005F369D">
              <w:rPr>
                <w:w w:val="105"/>
                <w:sz w:val="19"/>
                <w:lang w:val="gl-ES"/>
              </w:rPr>
              <w:t xml:space="preserve">a en equipo valorando </w:t>
            </w:r>
            <w:r w:rsidR="005F369D">
              <w:rPr>
                <w:w w:val="105"/>
                <w:sz w:val="19"/>
                <w:lang w:val="gl-ES"/>
              </w:rPr>
              <w:t>o</w:t>
            </w:r>
            <w:r w:rsidRPr="005F369D">
              <w:rPr>
                <w:w w:val="105"/>
                <w:sz w:val="19"/>
                <w:lang w:val="gl-ES"/>
              </w:rPr>
              <w:t xml:space="preserve"> </w:t>
            </w:r>
            <w:r w:rsidR="005F369D" w:rsidRPr="005F369D">
              <w:rPr>
                <w:w w:val="105"/>
                <w:sz w:val="19"/>
                <w:lang w:val="gl-ES"/>
              </w:rPr>
              <w:t>esforzo</w:t>
            </w:r>
            <w:r w:rsidRPr="005F369D">
              <w:rPr>
                <w:w w:val="105"/>
                <w:sz w:val="19"/>
                <w:lang w:val="gl-ES"/>
              </w:rPr>
              <w:t xml:space="preserve"> individual </w:t>
            </w:r>
            <w:r w:rsidR="005F369D">
              <w:rPr>
                <w:w w:val="105"/>
                <w:sz w:val="19"/>
                <w:lang w:val="gl-ES"/>
              </w:rPr>
              <w:t>e c</w:t>
            </w:r>
            <w:bookmarkStart w:id="0" w:name="_GoBack"/>
            <w:bookmarkEnd w:id="0"/>
            <w:r w:rsidR="005F369D">
              <w:rPr>
                <w:w w:val="105"/>
                <w:sz w:val="19"/>
                <w:lang w:val="gl-ES"/>
              </w:rPr>
              <w:t xml:space="preserve">olectivo para </w:t>
            </w:r>
            <w:r w:rsidRPr="005F369D">
              <w:rPr>
                <w:w w:val="105"/>
                <w:sz w:val="19"/>
                <w:lang w:val="gl-ES"/>
              </w:rPr>
              <w:t xml:space="preserve">a consecución de </w:t>
            </w:r>
            <w:r w:rsidR="005F369D" w:rsidRPr="005F369D">
              <w:rPr>
                <w:w w:val="105"/>
                <w:sz w:val="19"/>
                <w:lang w:val="gl-ES"/>
              </w:rPr>
              <w:t>obxectivos</w:t>
            </w:r>
            <w:r w:rsidRPr="005F369D">
              <w:rPr>
                <w:w w:val="105"/>
                <w:sz w:val="19"/>
                <w:lang w:val="gl-ES"/>
              </w:rPr>
              <w:t>.</w:t>
            </w:r>
          </w:p>
        </w:tc>
        <w:tc>
          <w:tcPr>
            <w:tcW w:w="1842" w:type="dxa"/>
            <w:vAlign w:val="center"/>
          </w:tcPr>
          <w:p w:rsidR="000973C2" w:rsidRPr="005F369D" w:rsidRDefault="000973C2" w:rsidP="005F369D">
            <w:pPr>
              <w:pStyle w:val="TableParagraph"/>
              <w:spacing w:before="106"/>
              <w:ind w:left="138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SIEE</w:t>
            </w:r>
          </w:p>
        </w:tc>
        <w:tc>
          <w:tcPr>
            <w:tcW w:w="2393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0" w:right="79" w:firstLine="43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N</w:t>
            </w:r>
            <w:r w:rsidR="000973C2" w:rsidRPr="005F369D">
              <w:rPr>
                <w:w w:val="105"/>
                <w:sz w:val="19"/>
                <w:lang w:val="gl-ES"/>
              </w:rPr>
              <w:t>os traba</w:t>
            </w:r>
            <w:r>
              <w:rPr>
                <w:w w:val="105"/>
                <w:sz w:val="19"/>
                <w:lang w:val="gl-ES"/>
              </w:rPr>
              <w:t>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os de equipo </w:t>
            </w:r>
            <w:r>
              <w:rPr>
                <w:w w:val="105"/>
                <w:sz w:val="19"/>
                <w:lang w:val="gl-ES"/>
              </w:rPr>
              <w:t>esfórzase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pouco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sz w:val="19"/>
                <w:lang w:val="gl-ES"/>
              </w:rPr>
              <w:t>contribúe</w:t>
            </w:r>
          </w:p>
          <w:p w:rsidR="000973C2" w:rsidRPr="005F369D" w:rsidRDefault="005F369D" w:rsidP="005F369D">
            <w:pPr>
              <w:pStyle w:val="TableParagraph"/>
              <w:spacing w:line="229" w:lineRule="exact"/>
              <w:ind w:left="100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minimamente</w:t>
            </w:r>
            <w:r w:rsidR="000973C2" w:rsidRPr="005F369D">
              <w:rPr>
                <w:w w:val="105"/>
                <w:sz w:val="19"/>
                <w:lang w:val="gl-ES"/>
              </w:rPr>
              <w:t>.</w:t>
            </w:r>
          </w:p>
        </w:tc>
        <w:tc>
          <w:tcPr>
            <w:tcW w:w="2394" w:type="dxa"/>
            <w:vAlign w:val="center"/>
          </w:tcPr>
          <w:p w:rsidR="000973C2" w:rsidRPr="005F369D" w:rsidRDefault="000973C2" w:rsidP="005F369D">
            <w:pPr>
              <w:pStyle w:val="TableParagraph"/>
              <w:spacing w:before="106" w:line="254" w:lineRule="auto"/>
              <w:ind w:left="101" w:right="75" w:hanging="83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Traba</w:t>
            </w:r>
            <w:r w:rsidR="005F369D">
              <w:rPr>
                <w:w w:val="105"/>
                <w:sz w:val="19"/>
                <w:lang w:val="gl-ES"/>
              </w:rPr>
              <w:t xml:space="preserve">lla en equipo aportando </w:t>
            </w:r>
            <w:r w:rsidRPr="005F369D">
              <w:rPr>
                <w:w w:val="105"/>
                <w:sz w:val="19"/>
                <w:lang w:val="gl-ES"/>
              </w:rPr>
              <w:t xml:space="preserve">o imprescindible </w:t>
            </w:r>
            <w:r w:rsidR="005F369D" w:rsidRPr="005F369D">
              <w:rPr>
                <w:w w:val="105"/>
                <w:sz w:val="19"/>
                <w:lang w:val="gl-ES"/>
              </w:rPr>
              <w:t>sen</w:t>
            </w:r>
            <w:r w:rsidRPr="005F369D">
              <w:rPr>
                <w:w w:val="105"/>
                <w:sz w:val="19"/>
                <w:lang w:val="gl-ES"/>
              </w:rPr>
              <w:t xml:space="preserve"> interiorizar </w:t>
            </w:r>
            <w:r w:rsidR="005F369D">
              <w:rPr>
                <w:w w:val="105"/>
                <w:sz w:val="19"/>
                <w:lang w:val="gl-ES"/>
              </w:rPr>
              <w:t>o</w:t>
            </w:r>
            <w:r w:rsidRPr="005F369D">
              <w:rPr>
                <w:w w:val="105"/>
                <w:sz w:val="19"/>
                <w:lang w:val="gl-ES"/>
              </w:rPr>
              <w:t xml:space="preserve"> </w:t>
            </w:r>
            <w:r w:rsidR="005F369D" w:rsidRPr="005F369D">
              <w:rPr>
                <w:w w:val="105"/>
                <w:sz w:val="19"/>
                <w:lang w:val="gl-ES"/>
              </w:rPr>
              <w:t>obxectivo</w:t>
            </w:r>
            <w:r w:rsidRPr="005F369D">
              <w:rPr>
                <w:w w:val="105"/>
                <w:sz w:val="19"/>
                <w:lang w:val="gl-ES"/>
              </w:rPr>
              <w:t xml:space="preserve"> como </w:t>
            </w:r>
            <w:r w:rsidR="005F369D">
              <w:rPr>
                <w:w w:val="105"/>
                <w:sz w:val="19"/>
                <w:lang w:val="gl-ES"/>
              </w:rPr>
              <w:t>a súa</w:t>
            </w:r>
            <w:r w:rsidRPr="005F369D">
              <w:rPr>
                <w:w w:val="105"/>
                <w:sz w:val="19"/>
                <w:lang w:val="gl-ES"/>
              </w:rPr>
              <w:t xml:space="preserve"> propia meta.</w:t>
            </w:r>
          </w:p>
        </w:tc>
        <w:tc>
          <w:tcPr>
            <w:tcW w:w="2393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2" w:right="76" w:hanging="68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Esfórzase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moito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nos traball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os de equipo </w:t>
            </w:r>
            <w:r>
              <w:rPr>
                <w:w w:val="105"/>
                <w:sz w:val="19"/>
                <w:lang w:val="gl-ES"/>
              </w:rPr>
              <w:t>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preocú</w:t>
            </w:r>
            <w:r w:rsidR="000973C2" w:rsidRPr="005F369D">
              <w:rPr>
                <w:w w:val="105"/>
                <w:sz w:val="19"/>
                <w:lang w:val="gl-ES"/>
              </w:rPr>
              <w:t>pa</w:t>
            </w:r>
            <w:r>
              <w:rPr>
                <w:w w:val="105"/>
                <w:sz w:val="19"/>
                <w:lang w:val="gl-ES"/>
              </w:rPr>
              <w:t>se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por alcanzar </w:t>
            </w:r>
            <w:r>
              <w:rPr>
                <w:w w:val="105"/>
                <w:sz w:val="19"/>
                <w:lang w:val="gl-ES"/>
              </w:rPr>
              <w:t>o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obxectivo</w:t>
            </w:r>
            <w:r w:rsidR="000973C2" w:rsidRPr="005F369D">
              <w:rPr>
                <w:w w:val="105"/>
                <w:sz w:val="19"/>
                <w:lang w:val="gl-ES"/>
              </w:rPr>
              <w:t>.</w:t>
            </w:r>
          </w:p>
        </w:tc>
        <w:tc>
          <w:tcPr>
            <w:tcW w:w="2394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12" w:right="84" w:hanging="60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Traball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a en equipo con </w:t>
            </w:r>
            <w:r>
              <w:rPr>
                <w:w w:val="105"/>
                <w:sz w:val="19"/>
                <w:lang w:val="gl-ES"/>
              </w:rPr>
              <w:t>moita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dedicación, </w:t>
            </w:r>
            <w:r>
              <w:rPr>
                <w:w w:val="105"/>
                <w:sz w:val="19"/>
                <w:lang w:val="gl-ES"/>
              </w:rPr>
              <w:t>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valora </w:t>
            </w:r>
            <w:r>
              <w:rPr>
                <w:w w:val="105"/>
                <w:sz w:val="19"/>
                <w:lang w:val="gl-ES"/>
              </w:rPr>
              <w:t>o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esforzo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individual </w:t>
            </w:r>
            <w:r>
              <w:rPr>
                <w:w w:val="105"/>
                <w:sz w:val="19"/>
                <w:lang w:val="gl-ES"/>
              </w:rPr>
              <w:t xml:space="preserve">e colectivo </w:t>
            </w:r>
            <w:r w:rsidR="000973C2" w:rsidRPr="005F369D">
              <w:rPr>
                <w:w w:val="105"/>
                <w:sz w:val="19"/>
                <w:lang w:val="gl-ES"/>
              </w:rPr>
              <w:t>para</w:t>
            </w:r>
            <w:r>
              <w:rPr>
                <w:w w:val="105"/>
                <w:sz w:val="19"/>
                <w:lang w:val="gl-ES"/>
              </w:rPr>
              <w:t xml:space="preserve"> </w:t>
            </w:r>
            <w:r w:rsidR="000973C2" w:rsidRPr="005F369D">
              <w:rPr>
                <w:spacing w:val="-9"/>
                <w:w w:val="105"/>
                <w:sz w:val="19"/>
                <w:lang w:val="gl-ES"/>
              </w:rPr>
              <w:t xml:space="preserve">a </w:t>
            </w:r>
            <w:r w:rsidR="000973C2" w:rsidRPr="005F369D">
              <w:rPr>
                <w:w w:val="105"/>
                <w:sz w:val="19"/>
                <w:lang w:val="gl-ES"/>
              </w:rPr>
              <w:t>consecución de</w:t>
            </w:r>
            <w:r w:rsidR="000973C2" w:rsidRPr="005F369D">
              <w:rPr>
                <w:spacing w:val="-1"/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obxectivos</w:t>
            </w:r>
            <w:r w:rsidR="000973C2" w:rsidRPr="005F369D">
              <w:rPr>
                <w:w w:val="105"/>
                <w:sz w:val="19"/>
                <w:lang w:val="gl-ES"/>
              </w:rPr>
              <w:t>.</w:t>
            </w:r>
          </w:p>
        </w:tc>
      </w:tr>
      <w:tr w:rsidR="000973C2" w:rsidRPr="005F369D" w:rsidTr="007454DF">
        <w:tblPrEx>
          <w:tblLook w:val="04A0" w:firstRow="1" w:lastRow="0" w:firstColumn="1" w:lastColumn="0" w:noHBand="0" w:noVBand="1"/>
        </w:tblPrEx>
        <w:trPr>
          <w:trHeight w:val="1420"/>
          <w:jc w:val="center"/>
        </w:trPr>
        <w:tc>
          <w:tcPr>
            <w:tcW w:w="2401" w:type="dxa"/>
            <w:shd w:val="clear" w:color="auto" w:fill="B9EDFF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5" w:hanging="105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 xml:space="preserve">É </w:t>
            </w:r>
            <w:r w:rsidRPr="005F369D">
              <w:rPr>
                <w:w w:val="105"/>
                <w:sz w:val="19"/>
                <w:lang w:val="gl-ES"/>
              </w:rPr>
              <w:t>coidadoso</w:t>
            </w:r>
            <w:r>
              <w:rPr>
                <w:w w:val="105"/>
                <w:sz w:val="19"/>
                <w:lang w:val="gl-ES"/>
              </w:rPr>
              <w:t xml:space="preserve"> na presentación do traball</w:t>
            </w:r>
            <w:r w:rsidR="000973C2" w:rsidRPr="005F369D">
              <w:rPr>
                <w:w w:val="105"/>
                <w:sz w:val="19"/>
                <w:lang w:val="gl-ES"/>
              </w:rPr>
              <w:t>o.</w:t>
            </w:r>
          </w:p>
        </w:tc>
        <w:tc>
          <w:tcPr>
            <w:tcW w:w="1842" w:type="dxa"/>
            <w:vAlign w:val="center"/>
          </w:tcPr>
          <w:p w:rsidR="000973C2" w:rsidRPr="005F369D" w:rsidRDefault="000973C2" w:rsidP="005F369D">
            <w:pPr>
              <w:pStyle w:val="TableParagraph"/>
              <w:spacing w:before="106"/>
              <w:ind w:firstLine="137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CMCCT</w:t>
            </w:r>
          </w:p>
        </w:tc>
        <w:tc>
          <w:tcPr>
            <w:tcW w:w="2393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0" w:right="80" w:firstLine="41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Presenta traball</w:t>
            </w:r>
            <w:r w:rsidR="000973C2" w:rsidRPr="005F369D">
              <w:rPr>
                <w:w w:val="105"/>
                <w:sz w:val="19"/>
                <w:lang w:val="gl-ES"/>
              </w:rPr>
              <w:t>os de mane</w:t>
            </w:r>
            <w:r>
              <w:rPr>
                <w:w w:val="105"/>
                <w:sz w:val="19"/>
                <w:lang w:val="gl-ES"/>
              </w:rPr>
              <w:t>i</w:t>
            </w:r>
            <w:r w:rsidR="000973C2" w:rsidRPr="005F369D">
              <w:rPr>
                <w:w w:val="105"/>
                <w:sz w:val="19"/>
                <w:lang w:val="gl-ES"/>
              </w:rPr>
              <w:t>ra desordenada e incomprensible.</w:t>
            </w:r>
          </w:p>
        </w:tc>
        <w:tc>
          <w:tcPr>
            <w:tcW w:w="2394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1" w:right="72" w:firstLine="57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Presenta traball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os con </w:t>
            </w:r>
            <w:r w:rsidRPr="005F369D">
              <w:rPr>
                <w:w w:val="105"/>
                <w:sz w:val="19"/>
                <w:lang w:val="gl-ES"/>
              </w:rPr>
              <w:t>certa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estrutura</w:t>
            </w:r>
            <w:r w:rsidR="000973C2" w:rsidRPr="005F369D">
              <w:rPr>
                <w:w w:val="105"/>
                <w:sz w:val="19"/>
                <w:lang w:val="gl-ES"/>
              </w:rPr>
              <w:t>, pero con demasiados detalles.</w:t>
            </w:r>
          </w:p>
        </w:tc>
        <w:tc>
          <w:tcPr>
            <w:tcW w:w="2393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3" w:right="72" w:hanging="70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Presenta traballos c</w:t>
            </w:r>
            <w:r w:rsidR="000973C2" w:rsidRPr="005F369D">
              <w:rPr>
                <w:w w:val="105"/>
                <w:sz w:val="19"/>
                <w:lang w:val="gl-ES"/>
              </w:rPr>
              <w:t>un</w:t>
            </w:r>
            <w:r>
              <w:rPr>
                <w:w w:val="105"/>
                <w:sz w:val="19"/>
                <w:lang w:val="gl-ES"/>
              </w:rPr>
              <w:t>h</w:t>
            </w:r>
            <w:r w:rsidR="000973C2" w:rsidRPr="005F369D">
              <w:rPr>
                <w:w w:val="105"/>
                <w:sz w:val="19"/>
                <w:lang w:val="gl-ES"/>
              </w:rPr>
              <w:t xml:space="preserve">a </w:t>
            </w:r>
            <w:r>
              <w:rPr>
                <w:w w:val="105"/>
                <w:sz w:val="19"/>
                <w:lang w:val="gl-ES"/>
              </w:rPr>
              <w:t xml:space="preserve">boa 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estrutura</w:t>
            </w:r>
            <w:r>
              <w:rPr>
                <w:w w:val="105"/>
                <w:sz w:val="19"/>
                <w:lang w:val="gl-ES"/>
              </w:rPr>
              <w:t xml:space="preserve"> destacando </w:t>
            </w:r>
            <w:r w:rsidR="000973C2" w:rsidRPr="005F369D">
              <w:rPr>
                <w:w w:val="105"/>
                <w:sz w:val="19"/>
                <w:lang w:val="gl-ES"/>
              </w:rPr>
              <w:t>a información má</w:t>
            </w:r>
            <w:r>
              <w:rPr>
                <w:w w:val="105"/>
                <w:sz w:val="19"/>
                <w:lang w:val="gl-ES"/>
              </w:rPr>
              <w:t>i</w:t>
            </w:r>
            <w:r w:rsidR="000973C2" w:rsidRPr="005F369D">
              <w:rPr>
                <w:w w:val="105"/>
                <w:sz w:val="19"/>
                <w:lang w:val="gl-ES"/>
              </w:rPr>
              <w:t>s relevante.</w:t>
            </w:r>
          </w:p>
        </w:tc>
        <w:tc>
          <w:tcPr>
            <w:tcW w:w="2394" w:type="dxa"/>
            <w:vAlign w:val="center"/>
          </w:tcPr>
          <w:p w:rsidR="000973C2" w:rsidRPr="005F369D" w:rsidRDefault="000973C2" w:rsidP="005F369D">
            <w:pPr>
              <w:pStyle w:val="TableParagraph"/>
              <w:spacing w:before="106" w:line="254" w:lineRule="auto"/>
              <w:ind w:left="114" w:right="80" w:hanging="63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Presenta</w:t>
            </w:r>
            <w:r w:rsidR="005F369D">
              <w:rPr>
                <w:w w:val="105"/>
                <w:sz w:val="19"/>
                <w:lang w:val="gl-ES"/>
              </w:rPr>
              <w:t xml:space="preserve"> </w:t>
            </w:r>
            <w:r w:rsidR="005F369D">
              <w:rPr>
                <w:sz w:val="19"/>
                <w:lang w:val="gl-ES"/>
              </w:rPr>
              <w:t>traball</w:t>
            </w:r>
            <w:r w:rsidRPr="005F369D">
              <w:rPr>
                <w:sz w:val="19"/>
                <w:lang w:val="gl-ES"/>
              </w:rPr>
              <w:t xml:space="preserve">os </w:t>
            </w:r>
            <w:r w:rsidR="005F369D">
              <w:rPr>
                <w:w w:val="105"/>
                <w:sz w:val="19"/>
                <w:lang w:val="gl-ES"/>
              </w:rPr>
              <w:t xml:space="preserve">destacando </w:t>
            </w:r>
            <w:r w:rsidRPr="005F369D">
              <w:rPr>
                <w:w w:val="105"/>
                <w:sz w:val="19"/>
                <w:lang w:val="gl-ES"/>
              </w:rPr>
              <w:t>a información má</w:t>
            </w:r>
            <w:r w:rsidR="005F369D">
              <w:rPr>
                <w:w w:val="105"/>
                <w:sz w:val="19"/>
                <w:lang w:val="gl-ES"/>
              </w:rPr>
              <w:t>i</w:t>
            </w:r>
            <w:r w:rsidRPr="005F369D">
              <w:rPr>
                <w:w w:val="105"/>
                <w:sz w:val="19"/>
                <w:lang w:val="gl-ES"/>
              </w:rPr>
              <w:t xml:space="preserve">s relevante, </w:t>
            </w:r>
            <w:r w:rsidR="005F369D" w:rsidRPr="005F369D">
              <w:rPr>
                <w:w w:val="105"/>
                <w:sz w:val="19"/>
                <w:lang w:val="gl-ES"/>
              </w:rPr>
              <w:t>coidando</w:t>
            </w:r>
            <w:r w:rsidR="005F369D">
              <w:rPr>
                <w:w w:val="105"/>
                <w:sz w:val="19"/>
                <w:lang w:val="gl-ES"/>
              </w:rPr>
              <w:t xml:space="preserve"> os detalles d</w:t>
            </w:r>
            <w:r w:rsidRPr="005F369D">
              <w:rPr>
                <w:w w:val="105"/>
                <w:sz w:val="19"/>
                <w:lang w:val="gl-ES"/>
              </w:rPr>
              <w:t>a presentación (</w:t>
            </w:r>
            <w:r w:rsidR="005F369D">
              <w:rPr>
                <w:w w:val="105"/>
                <w:sz w:val="19"/>
                <w:lang w:val="gl-ES"/>
              </w:rPr>
              <w:t>imaxes,</w:t>
            </w:r>
            <w:r w:rsidRPr="005F369D">
              <w:rPr>
                <w:w w:val="105"/>
                <w:sz w:val="19"/>
                <w:lang w:val="gl-ES"/>
              </w:rPr>
              <w:t xml:space="preserve"> gráficas,</w:t>
            </w:r>
            <w:r w:rsidRPr="005F369D">
              <w:rPr>
                <w:spacing w:val="-1"/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w w:val="105"/>
                <w:sz w:val="19"/>
                <w:lang w:val="gl-ES"/>
              </w:rPr>
              <w:t>etc.)</w:t>
            </w:r>
          </w:p>
        </w:tc>
      </w:tr>
      <w:tr w:rsidR="000973C2" w:rsidRPr="005F369D" w:rsidTr="007454DF">
        <w:tblPrEx>
          <w:tblLook w:val="04A0" w:firstRow="1" w:lastRow="0" w:firstColumn="1" w:lastColumn="0" w:noHBand="0" w:noVBand="1"/>
        </w:tblPrEx>
        <w:trPr>
          <w:trHeight w:val="1424"/>
          <w:jc w:val="center"/>
        </w:trPr>
        <w:tc>
          <w:tcPr>
            <w:tcW w:w="2401" w:type="dxa"/>
            <w:shd w:val="clear" w:color="auto" w:fill="B9EDFF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5" w:right="76" w:firstLine="26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Planifica traball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os en grupo, coordina equipos, toma </w:t>
            </w:r>
            <w:r w:rsidRPr="005F369D">
              <w:rPr>
                <w:w w:val="105"/>
                <w:sz w:val="19"/>
                <w:lang w:val="gl-ES"/>
              </w:rPr>
              <w:t>decisións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acepta responsabilidades.</w:t>
            </w:r>
          </w:p>
        </w:tc>
        <w:tc>
          <w:tcPr>
            <w:tcW w:w="1842" w:type="dxa"/>
            <w:vAlign w:val="center"/>
          </w:tcPr>
          <w:p w:rsidR="000973C2" w:rsidRPr="005F369D" w:rsidRDefault="000973C2" w:rsidP="005F369D">
            <w:pPr>
              <w:pStyle w:val="TableParagraph"/>
              <w:spacing w:before="106"/>
              <w:ind w:left="137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CSC, SIEE</w:t>
            </w:r>
          </w:p>
        </w:tc>
        <w:tc>
          <w:tcPr>
            <w:tcW w:w="2393" w:type="dxa"/>
            <w:vAlign w:val="center"/>
          </w:tcPr>
          <w:p w:rsidR="000973C2" w:rsidRPr="005F369D" w:rsidRDefault="000973C2" w:rsidP="005F369D">
            <w:pPr>
              <w:pStyle w:val="TableParagraph"/>
              <w:spacing w:before="106" w:line="254" w:lineRule="auto"/>
              <w:ind w:left="100" w:right="80" w:firstLine="41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 xml:space="preserve">Participa </w:t>
            </w:r>
            <w:r w:rsidR="005F369D" w:rsidRPr="005F369D">
              <w:rPr>
                <w:w w:val="105"/>
                <w:sz w:val="19"/>
                <w:lang w:val="gl-ES"/>
              </w:rPr>
              <w:t>pouco</w:t>
            </w:r>
            <w:r w:rsidR="005F369D">
              <w:rPr>
                <w:w w:val="105"/>
                <w:sz w:val="19"/>
                <w:lang w:val="gl-ES"/>
              </w:rPr>
              <w:t xml:space="preserve"> n</w:t>
            </w:r>
            <w:r w:rsidRPr="005F369D">
              <w:rPr>
                <w:w w:val="105"/>
                <w:sz w:val="19"/>
                <w:lang w:val="gl-ES"/>
              </w:rPr>
              <w:t>os traba</w:t>
            </w:r>
            <w:r w:rsidR="005F369D">
              <w:rPr>
                <w:w w:val="105"/>
                <w:sz w:val="19"/>
                <w:lang w:val="gl-ES"/>
              </w:rPr>
              <w:t>ll</w:t>
            </w:r>
            <w:r w:rsidRPr="005F369D">
              <w:rPr>
                <w:w w:val="105"/>
                <w:sz w:val="19"/>
                <w:lang w:val="gl-ES"/>
              </w:rPr>
              <w:t xml:space="preserve">os de grupo </w:t>
            </w:r>
            <w:r w:rsidR="005F369D">
              <w:rPr>
                <w:w w:val="105"/>
                <w:sz w:val="19"/>
                <w:lang w:val="gl-ES"/>
              </w:rPr>
              <w:t>e</w:t>
            </w:r>
            <w:r w:rsidRPr="005F369D">
              <w:rPr>
                <w:w w:val="105"/>
                <w:sz w:val="19"/>
                <w:lang w:val="gl-ES"/>
              </w:rPr>
              <w:t xml:space="preserve"> no</w:t>
            </w:r>
            <w:r w:rsidR="005F369D">
              <w:rPr>
                <w:w w:val="105"/>
                <w:sz w:val="19"/>
                <w:lang w:val="gl-ES"/>
              </w:rPr>
              <w:t xml:space="preserve">n </w:t>
            </w:r>
            <w:r w:rsidRPr="005F369D">
              <w:rPr>
                <w:w w:val="105"/>
                <w:sz w:val="19"/>
                <w:lang w:val="gl-ES"/>
              </w:rPr>
              <w:t>asume</w:t>
            </w:r>
            <w:r w:rsidRPr="005F369D">
              <w:rPr>
                <w:w w:val="105"/>
                <w:sz w:val="19"/>
                <w:lang w:val="gl-ES"/>
              </w:rPr>
              <w:tab/>
            </w:r>
            <w:r w:rsidR="005F369D">
              <w:rPr>
                <w:w w:val="105"/>
                <w:sz w:val="19"/>
                <w:lang w:val="gl-ES"/>
              </w:rPr>
              <w:t xml:space="preserve">as </w:t>
            </w:r>
            <w:r w:rsidR="005F369D" w:rsidRPr="005F369D">
              <w:rPr>
                <w:spacing w:val="-7"/>
                <w:w w:val="105"/>
                <w:sz w:val="19"/>
                <w:lang w:val="gl-ES"/>
              </w:rPr>
              <w:t>súas</w:t>
            </w:r>
          </w:p>
          <w:p w:rsidR="000973C2" w:rsidRPr="005F369D" w:rsidRDefault="000973C2" w:rsidP="005F369D">
            <w:pPr>
              <w:pStyle w:val="TableParagraph"/>
              <w:spacing w:line="229" w:lineRule="exact"/>
              <w:ind w:left="100"/>
              <w:jc w:val="center"/>
              <w:rPr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responsabilidades.</w:t>
            </w:r>
          </w:p>
        </w:tc>
        <w:tc>
          <w:tcPr>
            <w:tcW w:w="2394" w:type="dxa"/>
            <w:vAlign w:val="center"/>
          </w:tcPr>
          <w:p w:rsidR="000973C2" w:rsidRPr="005F369D" w:rsidRDefault="005F369D" w:rsidP="005F369D">
            <w:pPr>
              <w:pStyle w:val="TableParagraph"/>
              <w:spacing w:before="106" w:line="254" w:lineRule="auto"/>
              <w:ind w:left="101" w:right="73" w:firstLine="57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Participa n</w:t>
            </w:r>
            <w:r w:rsidR="000973C2" w:rsidRPr="005F369D">
              <w:rPr>
                <w:spacing w:val="-9"/>
                <w:w w:val="105"/>
                <w:sz w:val="19"/>
                <w:lang w:val="gl-ES"/>
              </w:rPr>
              <w:t xml:space="preserve">a </w:t>
            </w:r>
            <w:r w:rsidR="009C07CC">
              <w:rPr>
                <w:w w:val="105"/>
                <w:sz w:val="19"/>
                <w:lang w:val="gl-ES"/>
              </w:rPr>
              <w:t>planificación do traball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o en grupo </w:t>
            </w:r>
            <w:r w:rsidR="009C07CC">
              <w:rPr>
                <w:w w:val="105"/>
                <w:sz w:val="19"/>
                <w:lang w:val="gl-ES"/>
              </w:rPr>
              <w:t>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asume </w:t>
            </w:r>
            <w:r w:rsidR="009C07CC">
              <w:rPr>
                <w:w w:val="105"/>
                <w:sz w:val="19"/>
                <w:lang w:val="gl-ES"/>
              </w:rPr>
              <w:t xml:space="preserve">as </w:t>
            </w:r>
            <w:r w:rsidR="009C07CC" w:rsidRPr="005F369D">
              <w:rPr>
                <w:w w:val="105"/>
                <w:sz w:val="19"/>
                <w:lang w:val="gl-ES"/>
              </w:rPr>
              <w:t>súas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responsabilidades.</w:t>
            </w:r>
          </w:p>
        </w:tc>
        <w:tc>
          <w:tcPr>
            <w:tcW w:w="2393" w:type="dxa"/>
            <w:vAlign w:val="center"/>
          </w:tcPr>
          <w:p w:rsidR="000973C2" w:rsidRPr="005F369D" w:rsidRDefault="009C07CC" w:rsidP="009C07CC">
            <w:pPr>
              <w:pStyle w:val="TableParagraph"/>
              <w:spacing w:before="106" w:line="254" w:lineRule="auto"/>
              <w:ind w:left="103" w:right="72" w:hanging="70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Planifica traball</w:t>
            </w:r>
            <w:r w:rsidR="000973C2" w:rsidRPr="005F369D">
              <w:rPr>
                <w:w w:val="105"/>
                <w:sz w:val="19"/>
                <w:lang w:val="gl-ES"/>
              </w:rPr>
              <w:t>os</w:t>
            </w:r>
            <w:r>
              <w:rPr>
                <w:w w:val="105"/>
                <w:sz w:val="19"/>
                <w:lang w:val="gl-ES"/>
              </w:rPr>
              <w:t xml:space="preserve"> </w:t>
            </w:r>
            <w:r w:rsidR="000973C2" w:rsidRPr="005F369D">
              <w:rPr>
                <w:spacing w:val="-7"/>
                <w:w w:val="105"/>
                <w:sz w:val="19"/>
                <w:lang w:val="gl-ES"/>
              </w:rPr>
              <w:t xml:space="preserve">en </w:t>
            </w:r>
            <w:r w:rsidR="000973C2" w:rsidRPr="005F369D">
              <w:rPr>
                <w:w w:val="105"/>
                <w:sz w:val="19"/>
                <w:lang w:val="gl-ES"/>
              </w:rPr>
              <w:t>grupo,</w:t>
            </w:r>
            <w:r>
              <w:rPr>
                <w:w w:val="105"/>
                <w:sz w:val="19"/>
                <w:lang w:val="gl-ES"/>
              </w:rPr>
              <w:t xml:space="preserve"> </w:t>
            </w:r>
            <w:r w:rsidR="000973C2" w:rsidRPr="005F369D">
              <w:rPr>
                <w:sz w:val="19"/>
                <w:lang w:val="gl-ES"/>
              </w:rPr>
              <w:t>acepta</w:t>
            </w:r>
            <w:r>
              <w:rPr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 xml:space="preserve">responsabilidades e </w:t>
            </w:r>
            <w:r w:rsidR="000973C2" w:rsidRPr="005F369D">
              <w:rPr>
                <w:w w:val="105"/>
                <w:sz w:val="19"/>
                <w:lang w:val="gl-ES"/>
              </w:rPr>
              <w:t xml:space="preserve">toma </w:t>
            </w:r>
            <w:r w:rsidRPr="005F369D">
              <w:rPr>
                <w:w w:val="105"/>
                <w:sz w:val="19"/>
                <w:lang w:val="gl-ES"/>
              </w:rPr>
              <w:t>certas</w:t>
            </w:r>
            <w:r>
              <w:rPr>
                <w:w w:val="105"/>
                <w:sz w:val="19"/>
                <w:lang w:val="gl-ES"/>
              </w:rPr>
              <w:t xml:space="preserve"> </w:t>
            </w:r>
            <w:r w:rsidRPr="005F369D">
              <w:rPr>
                <w:sz w:val="19"/>
                <w:lang w:val="gl-ES"/>
              </w:rPr>
              <w:t>decisións</w:t>
            </w:r>
            <w:r w:rsidR="000973C2" w:rsidRPr="005F369D">
              <w:rPr>
                <w:sz w:val="19"/>
                <w:lang w:val="gl-ES"/>
              </w:rPr>
              <w:t xml:space="preserve"> </w:t>
            </w:r>
            <w:r w:rsidR="000973C2" w:rsidRPr="005F369D">
              <w:rPr>
                <w:w w:val="105"/>
                <w:sz w:val="19"/>
                <w:lang w:val="gl-ES"/>
              </w:rPr>
              <w:t>individualmente.</w:t>
            </w:r>
          </w:p>
        </w:tc>
        <w:tc>
          <w:tcPr>
            <w:tcW w:w="2394" w:type="dxa"/>
            <w:vAlign w:val="center"/>
          </w:tcPr>
          <w:p w:rsidR="000973C2" w:rsidRPr="005F369D" w:rsidRDefault="009C07CC" w:rsidP="005F369D">
            <w:pPr>
              <w:pStyle w:val="TableParagraph"/>
              <w:spacing w:before="106" w:line="254" w:lineRule="auto"/>
              <w:ind w:left="114" w:right="79" w:hanging="63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Planifica traball</w:t>
            </w:r>
            <w:r w:rsidR="000973C2" w:rsidRPr="005F369D">
              <w:rPr>
                <w:w w:val="105"/>
                <w:sz w:val="19"/>
                <w:lang w:val="gl-ES"/>
              </w:rPr>
              <w:t xml:space="preserve">os en grupo, coordina equipos, toma </w:t>
            </w:r>
            <w:r w:rsidRPr="005F369D">
              <w:rPr>
                <w:w w:val="105"/>
                <w:sz w:val="19"/>
                <w:lang w:val="gl-ES"/>
              </w:rPr>
              <w:t>decisións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e</w:t>
            </w:r>
            <w:r w:rsidR="000973C2" w:rsidRPr="005F369D">
              <w:rPr>
                <w:w w:val="105"/>
                <w:sz w:val="19"/>
                <w:lang w:val="gl-ES"/>
              </w:rPr>
              <w:t xml:space="preserve"> acepta responsabilidades.</w:t>
            </w:r>
          </w:p>
        </w:tc>
      </w:tr>
      <w:tr w:rsidR="009C07CC" w:rsidRPr="005F369D" w:rsidTr="007454DF">
        <w:tblPrEx>
          <w:tblLook w:val="04A0" w:firstRow="1" w:lastRow="0" w:firstColumn="1" w:lastColumn="0" w:noHBand="0" w:noVBand="1"/>
        </w:tblPrEx>
        <w:trPr>
          <w:trHeight w:val="907"/>
          <w:jc w:val="center"/>
        </w:trPr>
        <w:tc>
          <w:tcPr>
            <w:tcW w:w="2401" w:type="dxa"/>
            <w:shd w:val="clear" w:color="auto" w:fill="B9EDFF"/>
            <w:vAlign w:val="center"/>
          </w:tcPr>
          <w:p w:rsidR="009C07CC" w:rsidRDefault="009C07CC" w:rsidP="005F369D">
            <w:pPr>
              <w:pStyle w:val="TableParagraph"/>
              <w:spacing w:before="106" w:line="254" w:lineRule="auto"/>
              <w:ind w:left="105" w:right="76" w:firstLine="26"/>
              <w:jc w:val="center"/>
              <w:rPr>
                <w:w w:val="105"/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>Forma parte activa en las dinámicas de grupo.</w:t>
            </w:r>
          </w:p>
        </w:tc>
        <w:tc>
          <w:tcPr>
            <w:tcW w:w="1842" w:type="dxa"/>
            <w:vAlign w:val="center"/>
          </w:tcPr>
          <w:p w:rsidR="009C07CC" w:rsidRPr="005F369D" w:rsidRDefault="009C07CC" w:rsidP="005F369D">
            <w:pPr>
              <w:pStyle w:val="TableParagraph"/>
              <w:spacing w:before="106"/>
              <w:ind w:left="137"/>
              <w:jc w:val="center"/>
              <w:rPr>
                <w:w w:val="105"/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CSC</w:t>
            </w:r>
          </w:p>
        </w:tc>
        <w:tc>
          <w:tcPr>
            <w:tcW w:w="2393" w:type="dxa"/>
            <w:vAlign w:val="center"/>
          </w:tcPr>
          <w:p w:rsidR="009C07CC" w:rsidRPr="005F369D" w:rsidRDefault="009C07CC" w:rsidP="005F369D">
            <w:pPr>
              <w:pStyle w:val="TableParagraph"/>
              <w:spacing w:before="106" w:line="254" w:lineRule="auto"/>
              <w:ind w:left="100" w:right="80" w:firstLine="41"/>
              <w:jc w:val="center"/>
              <w:rPr>
                <w:w w:val="105"/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 xml:space="preserve">Mostra pouco interese en participar </w:t>
            </w:r>
            <w:r>
              <w:rPr>
                <w:w w:val="105"/>
                <w:sz w:val="19"/>
                <w:lang w:val="gl-ES"/>
              </w:rPr>
              <w:t>nas</w:t>
            </w:r>
            <w:r w:rsidRPr="005F369D">
              <w:rPr>
                <w:w w:val="105"/>
                <w:sz w:val="19"/>
                <w:lang w:val="gl-ES"/>
              </w:rPr>
              <w:t xml:space="preserve"> dinámicas de grupo.</w:t>
            </w:r>
          </w:p>
        </w:tc>
        <w:tc>
          <w:tcPr>
            <w:tcW w:w="2394" w:type="dxa"/>
            <w:vAlign w:val="center"/>
          </w:tcPr>
          <w:p w:rsidR="009C07CC" w:rsidRDefault="009C07CC" w:rsidP="005F369D">
            <w:pPr>
              <w:pStyle w:val="TableParagraph"/>
              <w:spacing w:before="106" w:line="254" w:lineRule="auto"/>
              <w:ind w:left="101" w:right="73" w:firstLine="57"/>
              <w:jc w:val="center"/>
              <w:rPr>
                <w:w w:val="105"/>
                <w:sz w:val="19"/>
                <w:lang w:val="gl-ES"/>
              </w:rPr>
            </w:pPr>
            <w:r w:rsidRPr="005F369D">
              <w:rPr>
                <w:w w:val="105"/>
                <w:sz w:val="19"/>
                <w:lang w:val="gl-ES"/>
              </w:rPr>
              <w:t xml:space="preserve">Participa </w:t>
            </w:r>
            <w:r>
              <w:rPr>
                <w:w w:val="105"/>
                <w:sz w:val="19"/>
                <w:lang w:val="gl-ES"/>
              </w:rPr>
              <w:t xml:space="preserve">nas dinámicas de grupo </w:t>
            </w:r>
            <w:r w:rsidRPr="005F369D">
              <w:rPr>
                <w:w w:val="105"/>
                <w:sz w:val="19"/>
                <w:lang w:val="gl-ES"/>
              </w:rPr>
              <w:t>pasivamente.</w:t>
            </w:r>
          </w:p>
        </w:tc>
        <w:tc>
          <w:tcPr>
            <w:tcW w:w="2393" w:type="dxa"/>
            <w:vAlign w:val="center"/>
          </w:tcPr>
          <w:p w:rsidR="009C07CC" w:rsidRDefault="009C07CC" w:rsidP="009C07CC">
            <w:pPr>
              <w:pStyle w:val="TableParagraph"/>
              <w:spacing w:before="106" w:line="254" w:lineRule="auto"/>
              <w:ind w:left="103" w:right="72" w:hanging="70"/>
              <w:jc w:val="center"/>
              <w:rPr>
                <w:w w:val="105"/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Forma parte activa nas dinámicas de grupo.</w:t>
            </w:r>
          </w:p>
        </w:tc>
        <w:tc>
          <w:tcPr>
            <w:tcW w:w="2394" w:type="dxa"/>
            <w:vAlign w:val="center"/>
          </w:tcPr>
          <w:p w:rsidR="009C07CC" w:rsidRDefault="009C07CC" w:rsidP="005F369D">
            <w:pPr>
              <w:pStyle w:val="TableParagraph"/>
              <w:spacing w:before="106" w:line="254" w:lineRule="auto"/>
              <w:ind w:left="114" w:right="79" w:hanging="63"/>
              <w:jc w:val="center"/>
              <w:rPr>
                <w:w w:val="105"/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Propón e dirixe as dinámicas do grupo.</w:t>
            </w:r>
          </w:p>
        </w:tc>
      </w:tr>
      <w:tr w:rsidR="007454DF" w:rsidRPr="005F369D" w:rsidTr="007454DF">
        <w:tblPrEx>
          <w:tblLook w:val="04A0" w:firstRow="1" w:lastRow="0" w:firstColumn="1" w:lastColumn="0" w:noHBand="0" w:noVBand="1"/>
        </w:tblPrEx>
        <w:trPr>
          <w:trHeight w:val="907"/>
          <w:jc w:val="center"/>
        </w:trPr>
        <w:tc>
          <w:tcPr>
            <w:tcW w:w="2401" w:type="dxa"/>
            <w:shd w:val="clear" w:color="auto" w:fill="B9EDFF"/>
            <w:vAlign w:val="center"/>
          </w:tcPr>
          <w:p w:rsidR="007454DF" w:rsidRPr="003205EC" w:rsidRDefault="007454DF" w:rsidP="007454DF">
            <w:pPr>
              <w:pStyle w:val="TableParagraph"/>
              <w:spacing w:before="97" w:line="254" w:lineRule="auto"/>
              <w:ind w:left="100" w:right="79" w:firstLine="7"/>
              <w:jc w:val="center"/>
              <w:rPr>
                <w:sz w:val="19"/>
                <w:lang w:val="gl-ES"/>
              </w:rPr>
            </w:pPr>
            <w:r w:rsidRPr="003205EC">
              <w:rPr>
                <w:w w:val="105"/>
                <w:sz w:val="19"/>
                <w:lang w:val="gl-ES"/>
              </w:rPr>
              <w:t xml:space="preserve">Afronta </w:t>
            </w:r>
            <w:r>
              <w:rPr>
                <w:w w:val="105"/>
                <w:sz w:val="19"/>
                <w:lang w:val="gl-ES"/>
              </w:rPr>
              <w:t>o</w:t>
            </w:r>
            <w:r w:rsidRPr="003205EC">
              <w:rPr>
                <w:w w:val="105"/>
                <w:sz w:val="19"/>
                <w:lang w:val="gl-ES"/>
              </w:rPr>
              <w:t xml:space="preserve"> erro</w:t>
            </w:r>
            <w:r>
              <w:rPr>
                <w:w w:val="105"/>
                <w:sz w:val="19"/>
                <w:lang w:val="gl-ES"/>
              </w:rPr>
              <w:t xml:space="preserve"> como parte da</w:t>
            </w:r>
            <w:r w:rsidRPr="003205EC">
              <w:rPr>
                <w:w w:val="105"/>
                <w:sz w:val="19"/>
                <w:lang w:val="gl-ES"/>
              </w:rPr>
              <w:t xml:space="preserve"> aprendizaxe </w:t>
            </w:r>
            <w:r>
              <w:rPr>
                <w:w w:val="105"/>
                <w:sz w:val="19"/>
                <w:lang w:val="gl-ES"/>
              </w:rPr>
              <w:t>e</w:t>
            </w:r>
            <w:r w:rsidRPr="003205EC">
              <w:rPr>
                <w:w w:val="105"/>
                <w:sz w:val="19"/>
                <w:lang w:val="gl-ES"/>
              </w:rPr>
              <w:t xml:space="preserve"> pon medios para superalo.</w:t>
            </w:r>
          </w:p>
        </w:tc>
        <w:tc>
          <w:tcPr>
            <w:tcW w:w="1842" w:type="dxa"/>
            <w:vAlign w:val="center"/>
          </w:tcPr>
          <w:p w:rsidR="007454DF" w:rsidRPr="003205EC" w:rsidRDefault="007454DF" w:rsidP="007454DF">
            <w:pPr>
              <w:pStyle w:val="TableParagraph"/>
              <w:spacing w:before="97"/>
              <w:ind w:left="113"/>
              <w:jc w:val="center"/>
              <w:rPr>
                <w:sz w:val="19"/>
                <w:lang w:val="gl-ES"/>
              </w:rPr>
            </w:pPr>
            <w:r w:rsidRPr="003205EC">
              <w:rPr>
                <w:w w:val="105"/>
                <w:sz w:val="19"/>
                <w:lang w:val="gl-ES"/>
              </w:rPr>
              <w:t>CMCCT</w:t>
            </w:r>
          </w:p>
        </w:tc>
        <w:tc>
          <w:tcPr>
            <w:tcW w:w="2393" w:type="dxa"/>
            <w:vAlign w:val="center"/>
          </w:tcPr>
          <w:p w:rsidR="007454DF" w:rsidRPr="003205EC" w:rsidRDefault="007454DF" w:rsidP="007454DF">
            <w:pPr>
              <w:pStyle w:val="TableParagraph"/>
              <w:spacing w:before="97" w:line="254" w:lineRule="auto"/>
              <w:ind w:left="99" w:right="77" w:firstLine="41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Frústrase</w:t>
            </w:r>
            <w:r w:rsidRPr="003205EC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moito</w:t>
            </w:r>
            <w:r w:rsidRPr="003205EC">
              <w:rPr>
                <w:w w:val="105"/>
                <w:sz w:val="19"/>
                <w:lang w:val="gl-ES"/>
              </w:rPr>
              <w:t xml:space="preserve"> cando</w:t>
            </w:r>
            <w:r>
              <w:rPr>
                <w:w w:val="105"/>
                <w:sz w:val="19"/>
                <w:lang w:val="gl-ES"/>
              </w:rPr>
              <w:t xml:space="preserve"> comete un erro</w:t>
            </w:r>
            <w:r w:rsidRPr="003205EC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e</w:t>
            </w:r>
            <w:r w:rsidRPr="003205EC">
              <w:rPr>
                <w:w w:val="105"/>
                <w:sz w:val="19"/>
                <w:lang w:val="gl-ES"/>
              </w:rPr>
              <w:t xml:space="preserve"> supéra</w:t>
            </w:r>
            <w:r>
              <w:rPr>
                <w:w w:val="105"/>
                <w:sz w:val="19"/>
                <w:lang w:val="gl-ES"/>
              </w:rPr>
              <w:t>o</w:t>
            </w:r>
            <w:r w:rsidRPr="003205EC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só</w:t>
            </w:r>
            <w:r w:rsidRPr="003205EC">
              <w:rPr>
                <w:w w:val="105"/>
                <w:sz w:val="19"/>
                <w:lang w:val="gl-ES"/>
              </w:rPr>
              <w:t xml:space="preserve"> con </w:t>
            </w:r>
            <w:r>
              <w:rPr>
                <w:w w:val="105"/>
                <w:sz w:val="19"/>
                <w:lang w:val="gl-ES"/>
              </w:rPr>
              <w:t>moito</w:t>
            </w:r>
            <w:r w:rsidRPr="003205EC">
              <w:rPr>
                <w:w w:val="105"/>
                <w:sz w:val="19"/>
                <w:lang w:val="gl-ES"/>
              </w:rPr>
              <w:t xml:space="preserve"> apoio </w:t>
            </w:r>
            <w:r>
              <w:rPr>
                <w:w w:val="105"/>
                <w:sz w:val="19"/>
                <w:lang w:val="gl-ES"/>
              </w:rPr>
              <w:t>e</w:t>
            </w:r>
            <w:r w:rsidRPr="003205EC">
              <w:rPr>
                <w:w w:val="105"/>
                <w:sz w:val="19"/>
                <w:lang w:val="gl-ES"/>
              </w:rPr>
              <w:t xml:space="preserve"> axuda directa.</w:t>
            </w:r>
          </w:p>
        </w:tc>
        <w:tc>
          <w:tcPr>
            <w:tcW w:w="2394" w:type="dxa"/>
            <w:vAlign w:val="center"/>
          </w:tcPr>
          <w:p w:rsidR="007454DF" w:rsidRPr="003205EC" w:rsidRDefault="007454DF" w:rsidP="007454DF">
            <w:pPr>
              <w:pStyle w:val="TableParagraph"/>
              <w:spacing w:before="97" w:line="254" w:lineRule="auto"/>
              <w:ind w:left="99" w:right="81" w:firstLine="35"/>
              <w:jc w:val="center"/>
              <w:rPr>
                <w:sz w:val="19"/>
                <w:lang w:val="gl-ES"/>
              </w:rPr>
            </w:pPr>
            <w:r>
              <w:rPr>
                <w:w w:val="105"/>
                <w:sz w:val="19"/>
                <w:lang w:val="gl-ES"/>
              </w:rPr>
              <w:t>Frústrase</w:t>
            </w:r>
            <w:r w:rsidRPr="003205EC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>moito</w:t>
            </w:r>
            <w:r w:rsidRPr="003205EC">
              <w:rPr>
                <w:w w:val="105"/>
                <w:sz w:val="19"/>
                <w:lang w:val="gl-ES"/>
              </w:rPr>
              <w:t xml:space="preserve"> cando comete un erro, pero con axuda</w:t>
            </w:r>
            <w:r>
              <w:rPr>
                <w:w w:val="105"/>
                <w:sz w:val="19"/>
                <w:lang w:val="gl-ES"/>
              </w:rPr>
              <w:t xml:space="preserve"> consigue encontrar as solució</w:t>
            </w:r>
            <w:r w:rsidRPr="003205EC">
              <w:rPr>
                <w:w w:val="105"/>
                <w:sz w:val="19"/>
                <w:lang w:val="gl-ES"/>
              </w:rPr>
              <w:t xml:space="preserve">ns para </w:t>
            </w:r>
            <w:r>
              <w:rPr>
                <w:w w:val="105"/>
                <w:sz w:val="19"/>
                <w:lang w:val="gl-ES"/>
              </w:rPr>
              <w:t>amañalo</w:t>
            </w:r>
            <w:r w:rsidRPr="003205EC">
              <w:rPr>
                <w:w w:val="105"/>
                <w:sz w:val="19"/>
                <w:lang w:val="gl-ES"/>
              </w:rPr>
              <w:t>.</w:t>
            </w:r>
          </w:p>
        </w:tc>
        <w:tc>
          <w:tcPr>
            <w:tcW w:w="2393" w:type="dxa"/>
            <w:vAlign w:val="center"/>
          </w:tcPr>
          <w:p w:rsidR="007454DF" w:rsidRPr="003205EC" w:rsidRDefault="007454DF" w:rsidP="007454DF">
            <w:pPr>
              <w:pStyle w:val="TableParagraph"/>
              <w:spacing w:before="97" w:line="254" w:lineRule="auto"/>
              <w:ind w:left="98" w:right="79" w:firstLine="21"/>
              <w:jc w:val="center"/>
              <w:rPr>
                <w:sz w:val="19"/>
                <w:lang w:val="gl-ES"/>
              </w:rPr>
            </w:pPr>
            <w:r w:rsidRPr="003205EC">
              <w:rPr>
                <w:w w:val="105"/>
                <w:sz w:val="19"/>
                <w:lang w:val="gl-ES"/>
              </w:rPr>
              <w:t xml:space="preserve">Entende que </w:t>
            </w:r>
            <w:r>
              <w:rPr>
                <w:w w:val="105"/>
                <w:sz w:val="19"/>
                <w:lang w:val="gl-ES"/>
              </w:rPr>
              <w:t>o erro</w:t>
            </w:r>
            <w:r w:rsidRPr="003205EC">
              <w:rPr>
                <w:w w:val="105"/>
                <w:sz w:val="19"/>
                <w:lang w:val="gl-ES"/>
              </w:rPr>
              <w:t xml:space="preserve"> forma parte d</w:t>
            </w:r>
            <w:r>
              <w:rPr>
                <w:w w:val="105"/>
                <w:sz w:val="19"/>
                <w:lang w:val="gl-ES"/>
              </w:rPr>
              <w:t>o</w:t>
            </w:r>
            <w:r w:rsidRPr="003205EC">
              <w:rPr>
                <w:w w:val="105"/>
                <w:sz w:val="19"/>
                <w:lang w:val="gl-ES"/>
              </w:rPr>
              <w:t xml:space="preserve"> proceso de aprendizaxe </w:t>
            </w:r>
            <w:r w:rsidRPr="003205EC">
              <w:rPr>
                <w:color w:val="000000" w:themeColor="text1"/>
                <w:w w:val="105"/>
                <w:sz w:val="19"/>
                <w:lang w:val="gl-ES"/>
              </w:rPr>
              <w:t xml:space="preserve">e </w:t>
            </w:r>
            <w:r w:rsidRPr="003205EC">
              <w:rPr>
                <w:w w:val="105"/>
                <w:sz w:val="19"/>
                <w:lang w:val="gl-ES"/>
              </w:rPr>
              <w:t xml:space="preserve">intenta controlar </w:t>
            </w:r>
            <w:r>
              <w:rPr>
                <w:w w:val="105"/>
                <w:sz w:val="19"/>
                <w:lang w:val="gl-ES"/>
              </w:rPr>
              <w:t>a súa</w:t>
            </w:r>
            <w:r w:rsidRPr="003205EC">
              <w:rPr>
                <w:w w:val="105"/>
                <w:sz w:val="19"/>
                <w:lang w:val="gl-ES"/>
              </w:rPr>
              <w:t xml:space="preserve"> frustración.</w:t>
            </w:r>
          </w:p>
        </w:tc>
        <w:tc>
          <w:tcPr>
            <w:tcW w:w="2394" w:type="dxa"/>
            <w:vAlign w:val="center"/>
          </w:tcPr>
          <w:p w:rsidR="007454DF" w:rsidRPr="003205EC" w:rsidRDefault="007454DF" w:rsidP="007454DF">
            <w:pPr>
              <w:pStyle w:val="TableParagraph"/>
              <w:spacing w:before="97" w:line="254" w:lineRule="auto"/>
              <w:ind w:left="108" w:right="87" w:firstLine="6"/>
              <w:jc w:val="center"/>
              <w:rPr>
                <w:sz w:val="19"/>
                <w:lang w:val="gl-ES"/>
              </w:rPr>
            </w:pPr>
            <w:r w:rsidRPr="003205EC">
              <w:rPr>
                <w:w w:val="105"/>
                <w:sz w:val="19"/>
                <w:lang w:val="gl-ES"/>
              </w:rPr>
              <w:t xml:space="preserve">Afronta </w:t>
            </w:r>
            <w:r>
              <w:rPr>
                <w:w w:val="105"/>
                <w:sz w:val="19"/>
                <w:lang w:val="gl-ES"/>
              </w:rPr>
              <w:t>o</w:t>
            </w:r>
            <w:r w:rsidRPr="003205EC">
              <w:rPr>
                <w:w w:val="105"/>
                <w:sz w:val="19"/>
                <w:lang w:val="gl-ES"/>
              </w:rPr>
              <w:t xml:space="preserve"> erro</w:t>
            </w:r>
            <w:r>
              <w:rPr>
                <w:w w:val="105"/>
                <w:sz w:val="19"/>
                <w:lang w:val="gl-ES"/>
              </w:rPr>
              <w:t xml:space="preserve"> como parte da</w:t>
            </w:r>
            <w:r w:rsidRPr="003205EC">
              <w:rPr>
                <w:w w:val="105"/>
                <w:sz w:val="19"/>
                <w:lang w:val="gl-ES"/>
              </w:rPr>
              <w:t xml:space="preserve"> aprendizaxe </w:t>
            </w:r>
            <w:r>
              <w:rPr>
                <w:w w:val="105"/>
                <w:sz w:val="19"/>
                <w:lang w:val="gl-ES"/>
              </w:rPr>
              <w:t>e</w:t>
            </w:r>
            <w:r w:rsidRPr="003205EC">
              <w:rPr>
                <w:w w:val="105"/>
                <w:sz w:val="19"/>
                <w:lang w:val="gl-ES"/>
              </w:rPr>
              <w:t xml:space="preserve"> </w:t>
            </w:r>
            <w:r>
              <w:rPr>
                <w:w w:val="105"/>
                <w:sz w:val="19"/>
                <w:lang w:val="gl-ES"/>
              </w:rPr>
              <w:t xml:space="preserve">pon </w:t>
            </w:r>
            <w:r w:rsidRPr="003205EC">
              <w:rPr>
                <w:w w:val="105"/>
                <w:sz w:val="19"/>
                <w:lang w:val="gl-ES"/>
              </w:rPr>
              <w:t>medios para superalo.</w:t>
            </w:r>
          </w:p>
        </w:tc>
      </w:tr>
    </w:tbl>
    <w:tbl>
      <w:tblPr>
        <w:tblStyle w:val="Tablaconcuadrcula"/>
        <w:tblW w:w="13750" w:type="dxa"/>
        <w:jc w:val="center"/>
        <w:tblInd w:w="137" w:type="dxa"/>
        <w:tblLook w:val="04A0" w:firstRow="1" w:lastRow="0" w:firstColumn="1" w:lastColumn="0" w:noHBand="0" w:noVBand="1"/>
      </w:tblPr>
      <w:tblGrid>
        <w:gridCol w:w="11340"/>
        <w:gridCol w:w="2410"/>
      </w:tblGrid>
      <w:tr w:rsidR="005F5317" w:rsidRPr="00B07F89" w:rsidTr="005B754C">
        <w:trPr>
          <w:jc w:val="center"/>
        </w:trPr>
        <w:tc>
          <w:tcPr>
            <w:tcW w:w="11340" w:type="dxa"/>
            <w:shd w:val="clear" w:color="auto" w:fill="3DA8AA"/>
          </w:tcPr>
          <w:p w:rsidR="005F5317" w:rsidRPr="00B07F89" w:rsidRDefault="005F5317" w:rsidP="00FA0AC4">
            <w:pPr>
              <w:rPr>
                <w:rFonts w:ascii="Avenir Roman" w:hAnsi="Avenir Roman"/>
                <w:sz w:val="24"/>
                <w:szCs w:val="24"/>
                <w:lang w:val="gl-ES"/>
              </w:rPr>
            </w:pPr>
            <w:r w:rsidRPr="00B07F89">
              <w:rPr>
                <w:rFonts w:ascii="Avenir Roman" w:hAnsi="Avenir Roman"/>
                <w:sz w:val="24"/>
                <w:szCs w:val="24"/>
                <w:lang w:val="gl-ES"/>
              </w:rPr>
              <w:t>Nota media das rúbricas</w:t>
            </w:r>
            <w:r>
              <w:rPr>
                <w:rFonts w:ascii="Avenir Roman" w:hAnsi="Avenir Roman"/>
                <w:sz w:val="24"/>
                <w:szCs w:val="24"/>
                <w:lang w:val="gl-ES"/>
              </w:rPr>
              <w:t xml:space="preserve"> LÓVA</w:t>
            </w:r>
          </w:p>
        </w:tc>
        <w:tc>
          <w:tcPr>
            <w:tcW w:w="2410" w:type="dxa"/>
            <w:shd w:val="clear" w:color="auto" w:fill="3DA8AA"/>
          </w:tcPr>
          <w:p w:rsidR="005F5317" w:rsidRPr="006F6E33" w:rsidRDefault="005F5317" w:rsidP="00FA0AC4">
            <w:pPr>
              <w:jc w:val="right"/>
              <w:rPr>
                <w:rFonts w:ascii="Avenir Roman" w:hAnsi="Avenir Roman"/>
                <w:b/>
                <w:sz w:val="24"/>
                <w:szCs w:val="24"/>
                <w:lang w:val="gl-ES"/>
              </w:rPr>
            </w:pPr>
          </w:p>
        </w:tc>
      </w:tr>
      <w:tr w:rsidR="005F5317" w:rsidRPr="00B07F89" w:rsidTr="005B754C">
        <w:trPr>
          <w:jc w:val="center"/>
        </w:trPr>
        <w:tc>
          <w:tcPr>
            <w:tcW w:w="11340" w:type="dxa"/>
            <w:shd w:val="clear" w:color="auto" w:fill="76D5D6"/>
          </w:tcPr>
          <w:p w:rsidR="005F5317" w:rsidRPr="00B07F89" w:rsidRDefault="005F5317" w:rsidP="00FA0AC4">
            <w:pPr>
              <w:rPr>
                <w:rFonts w:ascii="Avenir Roman" w:hAnsi="Avenir Roman"/>
                <w:sz w:val="24"/>
                <w:szCs w:val="24"/>
                <w:lang w:val="gl-ES"/>
              </w:rPr>
            </w:pPr>
            <w:r w:rsidRPr="00B07F89">
              <w:rPr>
                <w:rFonts w:ascii="Avenir Roman" w:hAnsi="Avenir Roman"/>
                <w:sz w:val="24"/>
                <w:szCs w:val="24"/>
                <w:lang w:val="gl-ES"/>
              </w:rPr>
              <w:t>Nota LÓVA de Lingua Galega</w:t>
            </w:r>
          </w:p>
        </w:tc>
        <w:tc>
          <w:tcPr>
            <w:tcW w:w="2410" w:type="dxa"/>
            <w:shd w:val="clear" w:color="auto" w:fill="76D5D6"/>
          </w:tcPr>
          <w:p w:rsidR="005F5317" w:rsidRPr="006F6E33" w:rsidRDefault="005F5317" w:rsidP="00FA0AC4">
            <w:pPr>
              <w:jc w:val="right"/>
              <w:rPr>
                <w:rFonts w:ascii="Avenir Roman" w:hAnsi="Avenir Roman"/>
                <w:b/>
                <w:sz w:val="24"/>
                <w:szCs w:val="24"/>
                <w:lang w:val="gl-ES"/>
              </w:rPr>
            </w:pPr>
          </w:p>
        </w:tc>
      </w:tr>
      <w:tr w:rsidR="005F5317" w:rsidRPr="00B07F89" w:rsidTr="005B754C">
        <w:trPr>
          <w:jc w:val="center"/>
        </w:trPr>
        <w:tc>
          <w:tcPr>
            <w:tcW w:w="11340" w:type="dxa"/>
            <w:shd w:val="clear" w:color="auto" w:fill="B4FCFF"/>
          </w:tcPr>
          <w:p w:rsidR="005F5317" w:rsidRPr="00B07F89" w:rsidRDefault="005F5317" w:rsidP="00FA0AC4">
            <w:pPr>
              <w:rPr>
                <w:rFonts w:ascii="Avenir Roman" w:hAnsi="Avenir Roman"/>
                <w:sz w:val="24"/>
                <w:szCs w:val="24"/>
                <w:lang w:val="gl-ES"/>
              </w:rPr>
            </w:pPr>
            <w:r w:rsidRPr="00B07F89">
              <w:rPr>
                <w:rFonts w:ascii="Avenir Roman" w:hAnsi="Avenir Roman"/>
                <w:sz w:val="24"/>
                <w:szCs w:val="24"/>
                <w:lang w:val="gl-ES"/>
              </w:rPr>
              <w:lastRenderedPageBreak/>
              <w:t>Nota LÓVA de Filosofía</w:t>
            </w:r>
          </w:p>
        </w:tc>
        <w:tc>
          <w:tcPr>
            <w:tcW w:w="2410" w:type="dxa"/>
            <w:shd w:val="clear" w:color="auto" w:fill="B4FCFF"/>
          </w:tcPr>
          <w:p w:rsidR="005F5317" w:rsidRPr="001C7D11" w:rsidRDefault="005F5317" w:rsidP="00FA0AC4">
            <w:pPr>
              <w:jc w:val="right"/>
              <w:rPr>
                <w:rFonts w:ascii="Avenir Roman" w:hAnsi="Avenir Roman"/>
                <w:b/>
                <w:sz w:val="24"/>
                <w:szCs w:val="24"/>
                <w:lang w:val="gl-ES"/>
              </w:rPr>
            </w:pPr>
          </w:p>
        </w:tc>
      </w:tr>
      <w:tr w:rsidR="005F5317" w:rsidRPr="00B07F89" w:rsidTr="005B754C">
        <w:trPr>
          <w:jc w:val="center"/>
        </w:trPr>
        <w:tc>
          <w:tcPr>
            <w:tcW w:w="11340" w:type="dxa"/>
            <w:shd w:val="clear" w:color="auto" w:fill="B9EDFF"/>
          </w:tcPr>
          <w:p w:rsidR="005F5317" w:rsidRPr="00B07F89" w:rsidRDefault="005F5317" w:rsidP="00FA0AC4">
            <w:pPr>
              <w:rPr>
                <w:rFonts w:ascii="Avenir Roman" w:hAnsi="Avenir Roman"/>
                <w:sz w:val="24"/>
                <w:szCs w:val="24"/>
                <w:lang w:val="gl-ES"/>
              </w:rPr>
            </w:pPr>
            <w:r>
              <w:rPr>
                <w:rFonts w:ascii="Avenir Roman" w:hAnsi="Avenir Roman"/>
                <w:sz w:val="24"/>
                <w:szCs w:val="24"/>
                <w:lang w:val="gl-ES"/>
              </w:rPr>
              <w:t>Nota LÓVA de Historia</w:t>
            </w:r>
          </w:p>
        </w:tc>
        <w:tc>
          <w:tcPr>
            <w:tcW w:w="2410" w:type="dxa"/>
            <w:shd w:val="clear" w:color="auto" w:fill="B9EDFF"/>
          </w:tcPr>
          <w:p w:rsidR="005F5317" w:rsidRPr="001C7D11" w:rsidRDefault="005F5317" w:rsidP="00FA0AC4">
            <w:pPr>
              <w:jc w:val="right"/>
              <w:rPr>
                <w:rFonts w:ascii="Avenir Roman" w:hAnsi="Avenir Roman"/>
                <w:b/>
                <w:sz w:val="24"/>
                <w:szCs w:val="24"/>
                <w:lang w:val="gl-ES"/>
              </w:rPr>
            </w:pPr>
          </w:p>
        </w:tc>
      </w:tr>
      <w:tr w:rsidR="005F5317" w:rsidRPr="00B07F89" w:rsidTr="005B754C">
        <w:trPr>
          <w:jc w:val="center"/>
        </w:trPr>
        <w:tc>
          <w:tcPr>
            <w:tcW w:w="11340" w:type="dxa"/>
            <w:shd w:val="clear" w:color="auto" w:fill="B4FCFF"/>
          </w:tcPr>
          <w:p w:rsidR="005F5317" w:rsidRDefault="005F5317" w:rsidP="00FA0AC4">
            <w:pPr>
              <w:tabs>
                <w:tab w:val="left" w:pos="1930"/>
              </w:tabs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Música</w:t>
            </w:r>
          </w:p>
        </w:tc>
        <w:tc>
          <w:tcPr>
            <w:tcW w:w="2410" w:type="dxa"/>
            <w:shd w:val="clear" w:color="auto" w:fill="B4FCFF"/>
          </w:tcPr>
          <w:p w:rsidR="005F5317" w:rsidRPr="001C7D11" w:rsidRDefault="005F5317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</w:tbl>
    <w:p w:rsidR="00A978EF" w:rsidRDefault="005B754C"/>
    <w:sectPr w:rsidR="00A978EF" w:rsidSect="000973C2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Roman">
    <w:altName w:val="Corbel"/>
    <w:charset w:val="4D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C2"/>
    <w:rsid w:val="00075DD5"/>
    <w:rsid w:val="000973C2"/>
    <w:rsid w:val="00161225"/>
    <w:rsid w:val="0017659C"/>
    <w:rsid w:val="001D692B"/>
    <w:rsid w:val="002110CE"/>
    <w:rsid w:val="00273406"/>
    <w:rsid w:val="002F1305"/>
    <w:rsid w:val="00567C0E"/>
    <w:rsid w:val="00596BF4"/>
    <w:rsid w:val="005B754C"/>
    <w:rsid w:val="005F369D"/>
    <w:rsid w:val="005F5317"/>
    <w:rsid w:val="007454DF"/>
    <w:rsid w:val="00757672"/>
    <w:rsid w:val="00766D13"/>
    <w:rsid w:val="00772AF3"/>
    <w:rsid w:val="007817EC"/>
    <w:rsid w:val="007F277E"/>
    <w:rsid w:val="00871A0E"/>
    <w:rsid w:val="008B61E0"/>
    <w:rsid w:val="009075EC"/>
    <w:rsid w:val="00943B71"/>
    <w:rsid w:val="00967FEE"/>
    <w:rsid w:val="009C07CC"/>
    <w:rsid w:val="009C4BEF"/>
    <w:rsid w:val="00A11506"/>
    <w:rsid w:val="00B01EDB"/>
    <w:rsid w:val="00C46408"/>
    <w:rsid w:val="00D63F04"/>
    <w:rsid w:val="00DE6E73"/>
    <w:rsid w:val="00EF1523"/>
    <w:rsid w:val="00F71E6D"/>
    <w:rsid w:val="00FC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973C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73C2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73C2"/>
  </w:style>
  <w:style w:type="table" w:styleId="Tablaconcuadrcula">
    <w:name w:val="Table Grid"/>
    <w:basedOn w:val="Tablanormal"/>
    <w:uiPriority w:val="39"/>
    <w:rsid w:val="005F5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973C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73C2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73C2"/>
  </w:style>
  <w:style w:type="table" w:styleId="Tablaconcuadrcula">
    <w:name w:val="Table Grid"/>
    <w:basedOn w:val="Tablanormal"/>
    <w:uiPriority w:val="39"/>
    <w:rsid w:val="005F5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</cp:lastModifiedBy>
  <cp:revision>5</cp:revision>
  <dcterms:created xsi:type="dcterms:W3CDTF">2018-06-14T19:34:00Z</dcterms:created>
  <dcterms:modified xsi:type="dcterms:W3CDTF">2018-10-05T17:51:00Z</dcterms:modified>
</cp:coreProperties>
</file>